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E1CA1" w14:textId="77777777" w:rsidR="000F6EFF" w:rsidRDefault="000F6EFF" w:rsidP="000F6EFF">
      <w:pPr>
        <w:widowControl w:val="0"/>
        <w:jc w:val="center"/>
      </w:pPr>
      <w:r>
        <w:rPr>
          <w:b/>
        </w:rPr>
        <w:t>Mathematics/ Applied Design #5</w:t>
      </w:r>
    </w:p>
    <w:tbl>
      <w:tblPr>
        <w:tblW w:w="9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320"/>
      </w:tblGrid>
      <w:tr w:rsidR="000F6EFF" w14:paraId="5F7A8BD4" w14:textId="77777777" w:rsidTr="00696B1C">
        <w:tc>
          <w:tcPr>
            <w:tcW w:w="1800" w:type="dxa"/>
            <w:shd w:val="clear" w:color="auto" w:fill="auto"/>
            <w:tcMar>
              <w:top w:w="100" w:type="dxa"/>
              <w:left w:w="100" w:type="dxa"/>
              <w:bottom w:w="100" w:type="dxa"/>
              <w:right w:w="100" w:type="dxa"/>
            </w:tcMar>
          </w:tcPr>
          <w:p w14:paraId="228D0A3B" w14:textId="77777777" w:rsidR="000F6EFF" w:rsidRDefault="000F6EFF" w:rsidP="00696B1C">
            <w:pPr>
              <w:widowControl w:val="0"/>
            </w:pPr>
            <w:r>
              <w:t>Topic</w:t>
            </w:r>
          </w:p>
        </w:tc>
        <w:tc>
          <w:tcPr>
            <w:tcW w:w="7320" w:type="dxa"/>
            <w:shd w:val="clear" w:color="auto" w:fill="auto"/>
            <w:tcMar>
              <w:top w:w="100" w:type="dxa"/>
              <w:left w:w="100" w:type="dxa"/>
              <w:bottom w:w="100" w:type="dxa"/>
              <w:right w:w="100" w:type="dxa"/>
            </w:tcMar>
          </w:tcPr>
          <w:p w14:paraId="17CE46B0" w14:textId="77777777" w:rsidR="000F6EFF" w:rsidRDefault="000F6EFF" w:rsidP="00696B1C">
            <w:pPr>
              <w:widowControl w:val="0"/>
            </w:pPr>
            <w:r>
              <w:t xml:space="preserve">“Dance, Dance </w:t>
            </w:r>
            <w:proofErr w:type="spellStart"/>
            <w:r>
              <w:t>Matholution</w:t>
            </w:r>
            <w:proofErr w:type="spellEnd"/>
            <w:r>
              <w:t>”</w:t>
            </w:r>
          </w:p>
        </w:tc>
      </w:tr>
      <w:tr w:rsidR="000F6EFF" w14:paraId="557A1EDB" w14:textId="77777777" w:rsidTr="00696B1C">
        <w:tc>
          <w:tcPr>
            <w:tcW w:w="1800" w:type="dxa"/>
            <w:shd w:val="clear" w:color="auto" w:fill="auto"/>
            <w:tcMar>
              <w:top w:w="100" w:type="dxa"/>
              <w:left w:w="100" w:type="dxa"/>
              <w:bottom w:w="100" w:type="dxa"/>
              <w:right w:w="100" w:type="dxa"/>
            </w:tcMar>
          </w:tcPr>
          <w:p w14:paraId="7B531F33" w14:textId="77777777" w:rsidR="000F6EFF" w:rsidRDefault="000F6EFF" w:rsidP="00696B1C">
            <w:pPr>
              <w:widowControl w:val="0"/>
            </w:pPr>
            <w:r>
              <w:t>Curricular Connection</w:t>
            </w:r>
          </w:p>
        </w:tc>
        <w:tc>
          <w:tcPr>
            <w:tcW w:w="7320" w:type="dxa"/>
            <w:shd w:val="clear" w:color="auto" w:fill="auto"/>
            <w:tcMar>
              <w:top w:w="100" w:type="dxa"/>
              <w:left w:w="100" w:type="dxa"/>
              <w:bottom w:w="100" w:type="dxa"/>
              <w:right w:w="100" w:type="dxa"/>
            </w:tcMar>
          </w:tcPr>
          <w:p w14:paraId="3EE0E9E7" w14:textId="12C7479C" w:rsidR="000F6EFF" w:rsidRDefault="000F6EFF" w:rsidP="00696B1C">
            <w:pPr>
              <w:widowControl w:val="0"/>
            </w:pPr>
            <w:r>
              <w:t xml:space="preserve">Using positional language, such as </w:t>
            </w:r>
            <w:proofErr w:type="gramStart"/>
            <w:r>
              <w:t>beside,</w:t>
            </w:r>
            <w:proofErr w:type="gramEnd"/>
            <w:r>
              <w:t xml:space="preserve"> on top of, under, in front of, left, right, forward backward, inside, outside</w:t>
            </w:r>
            <w:r w:rsidR="00EF2997">
              <w:br/>
            </w:r>
            <w:r w:rsidR="00EF2997">
              <w:br/>
              <w:t xml:space="preserve">*Note that Abby and Marley are showing mirrored Left and Right in this video. Students can follow our movements by mirroring. </w:t>
            </w:r>
            <w:bookmarkStart w:id="0" w:name="_GoBack"/>
            <w:bookmarkEnd w:id="0"/>
            <w:r w:rsidR="00EF2997">
              <w:t xml:space="preserve"> </w:t>
            </w:r>
          </w:p>
        </w:tc>
      </w:tr>
      <w:tr w:rsidR="000F6EFF" w14:paraId="10462112" w14:textId="77777777" w:rsidTr="00696B1C">
        <w:tc>
          <w:tcPr>
            <w:tcW w:w="1800" w:type="dxa"/>
            <w:shd w:val="clear" w:color="auto" w:fill="auto"/>
            <w:tcMar>
              <w:top w:w="100" w:type="dxa"/>
              <w:left w:w="100" w:type="dxa"/>
              <w:bottom w:w="100" w:type="dxa"/>
              <w:right w:w="100" w:type="dxa"/>
            </w:tcMar>
          </w:tcPr>
          <w:p w14:paraId="48FE8C87" w14:textId="77777777" w:rsidR="000F6EFF" w:rsidRDefault="000F6EFF" w:rsidP="00696B1C">
            <w:pPr>
              <w:widowControl w:val="0"/>
            </w:pPr>
            <w:r>
              <w:t>Video Activity</w:t>
            </w:r>
          </w:p>
        </w:tc>
        <w:tc>
          <w:tcPr>
            <w:tcW w:w="7320" w:type="dxa"/>
            <w:shd w:val="clear" w:color="auto" w:fill="auto"/>
            <w:tcMar>
              <w:top w:w="100" w:type="dxa"/>
              <w:left w:w="100" w:type="dxa"/>
              <w:bottom w:w="100" w:type="dxa"/>
              <w:right w:w="100" w:type="dxa"/>
            </w:tcMar>
          </w:tcPr>
          <w:p w14:paraId="6861F021" w14:textId="22DC3C54" w:rsidR="000F6EFF" w:rsidRDefault="000F6EFF" w:rsidP="00696B1C">
            <w:pPr>
              <w:widowControl w:val="0"/>
            </w:pPr>
            <w:r>
              <w:t xml:space="preserve">Using a hula hoop on the ground, Abby and Marley are challenged by Rylee to follow positional language as it corresponds to the hula hoop. </w:t>
            </w:r>
          </w:p>
        </w:tc>
      </w:tr>
      <w:tr w:rsidR="000F6EFF" w14:paraId="3B2C7BAB" w14:textId="77777777" w:rsidTr="00696B1C">
        <w:tc>
          <w:tcPr>
            <w:tcW w:w="1800" w:type="dxa"/>
            <w:shd w:val="clear" w:color="auto" w:fill="auto"/>
            <w:tcMar>
              <w:top w:w="100" w:type="dxa"/>
              <w:left w:w="100" w:type="dxa"/>
              <w:bottom w:w="100" w:type="dxa"/>
              <w:right w:w="100" w:type="dxa"/>
            </w:tcMar>
          </w:tcPr>
          <w:p w14:paraId="6D6F6569" w14:textId="77777777" w:rsidR="000F6EFF" w:rsidRDefault="000F6EFF" w:rsidP="00696B1C">
            <w:pPr>
              <w:widowControl w:val="0"/>
            </w:pPr>
            <w:r>
              <w:t>Activity</w:t>
            </w:r>
          </w:p>
        </w:tc>
        <w:tc>
          <w:tcPr>
            <w:tcW w:w="7320" w:type="dxa"/>
            <w:shd w:val="clear" w:color="auto" w:fill="auto"/>
            <w:tcMar>
              <w:top w:w="100" w:type="dxa"/>
              <w:left w:w="100" w:type="dxa"/>
              <w:bottom w:w="100" w:type="dxa"/>
              <w:right w:w="100" w:type="dxa"/>
            </w:tcMar>
          </w:tcPr>
          <w:p w14:paraId="65925DFC" w14:textId="74E4B1A4" w:rsidR="000F6EFF" w:rsidRDefault="001D5B84" w:rsidP="00696B1C">
            <w:pPr>
              <w:widowControl w:val="0"/>
            </w:pPr>
            <w:r>
              <w:t>Using a hula hoop or t</w:t>
            </w:r>
            <w:r w:rsidR="000F6EFF">
              <w:t xml:space="preserve">ape a square on the floor (approx. 1ft by 1ft) for each student, students start in the square all facing the teacher. The teacher will yell out directions to the students and the students must jump inside, outside, or around the square as required, keeping in mind that the students should be responding based on the way they are facing not the direction of the teacher. </w:t>
            </w:r>
          </w:p>
        </w:tc>
      </w:tr>
      <w:tr w:rsidR="000F6EFF" w14:paraId="5E4A8D1E" w14:textId="77777777" w:rsidTr="00696B1C">
        <w:tc>
          <w:tcPr>
            <w:tcW w:w="1800" w:type="dxa"/>
            <w:shd w:val="clear" w:color="auto" w:fill="auto"/>
            <w:tcMar>
              <w:top w:w="100" w:type="dxa"/>
              <w:left w:w="100" w:type="dxa"/>
              <w:bottom w:w="100" w:type="dxa"/>
              <w:right w:w="100" w:type="dxa"/>
            </w:tcMar>
          </w:tcPr>
          <w:p w14:paraId="349110E9" w14:textId="77777777" w:rsidR="000F6EFF" w:rsidRDefault="000F6EFF" w:rsidP="00696B1C">
            <w:pPr>
              <w:widowControl w:val="0"/>
            </w:pPr>
            <w:r>
              <w:t xml:space="preserve">Extension information </w:t>
            </w:r>
          </w:p>
        </w:tc>
        <w:tc>
          <w:tcPr>
            <w:tcW w:w="7320" w:type="dxa"/>
            <w:shd w:val="clear" w:color="auto" w:fill="auto"/>
            <w:tcMar>
              <w:top w:w="100" w:type="dxa"/>
              <w:left w:w="100" w:type="dxa"/>
              <w:bottom w:w="100" w:type="dxa"/>
              <w:right w:w="100" w:type="dxa"/>
            </w:tcMar>
          </w:tcPr>
          <w:p w14:paraId="37E235C9" w14:textId="77777777" w:rsidR="000F6EFF" w:rsidRDefault="000F6EFF" w:rsidP="00696B1C">
            <w:pPr>
              <w:widowControl w:val="0"/>
            </w:pPr>
            <w:r>
              <w:t xml:space="preserve">Can translate words to practice in different languages. </w:t>
            </w:r>
          </w:p>
          <w:p w14:paraId="3C42808E" w14:textId="66F2C919" w:rsidR="001D5B84" w:rsidRDefault="001D5B84" w:rsidP="00696B1C">
            <w:pPr>
              <w:widowControl w:val="0"/>
            </w:pPr>
          </w:p>
        </w:tc>
      </w:tr>
    </w:tbl>
    <w:p w14:paraId="6D14A750" w14:textId="77777777" w:rsidR="000F6EFF" w:rsidRDefault="000F6EFF" w:rsidP="000F6EFF">
      <w:pPr>
        <w:widowControl w:val="0"/>
      </w:pPr>
    </w:p>
    <w:p w14:paraId="7CA76558" w14:textId="77777777" w:rsidR="00532AFE" w:rsidRDefault="00EF2997"/>
    <w:sectPr w:rsidR="00532AFE" w:rsidSect="004857A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EFF"/>
    <w:rsid w:val="000F6EFF"/>
    <w:rsid w:val="001D5B84"/>
    <w:rsid w:val="00430601"/>
    <w:rsid w:val="004857A4"/>
    <w:rsid w:val="00736C00"/>
    <w:rsid w:val="00EF2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7DB598B"/>
  <w15:chartTrackingRefBased/>
  <w15:docId w15:val="{2AE9F77C-C966-694F-9007-835BD7064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6EF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148</Words>
  <Characters>834</Characters>
  <Application>Microsoft Office Word</Application>
  <DocSecurity>0</DocSecurity>
  <Lines>18</Lines>
  <Paragraphs>5</Paragraphs>
  <ScaleCrop>false</ScaleCrop>
  <Company/>
  <LinksUpToDate>false</LinksUpToDate>
  <CharactersWithSpaces>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Rylee Laveck</dc:creator>
  <cp:keywords/>
  <dc:description/>
  <cp:lastModifiedBy>Microsoft Office User</cp:lastModifiedBy>
  <cp:revision>2</cp:revision>
  <dcterms:created xsi:type="dcterms:W3CDTF">2020-03-16T18:12:00Z</dcterms:created>
  <dcterms:modified xsi:type="dcterms:W3CDTF">2020-03-16T18:12:00Z</dcterms:modified>
</cp:coreProperties>
</file>