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1F924" w14:textId="03523E9C" w:rsidR="00E85481" w:rsidRDefault="00E85481" w:rsidP="00E85481">
      <w:pPr>
        <w:spacing w:line="480" w:lineRule="auto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85481" w14:paraId="6BDBEB23" w14:textId="77777777" w:rsidTr="00696B1C">
        <w:tc>
          <w:tcPr>
            <w:tcW w:w="93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E4196" w14:textId="68366D33" w:rsidR="00E85481" w:rsidRDefault="00E85481" w:rsidP="00696B1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Preliminary Dance Movement #3</w:t>
            </w:r>
          </w:p>
          <w:tbl>
            <w:tblPr>
              <w:tblW w:w="9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10"/>
              <w:gridCol w:w="7410"/>
            </w:tblGrid>
            <w:tr w:rsidR="00E85481" w14:paraId="68CEEDCC" w14:textId="77777777" w:rsidTr="00696B1C">
              <w:tc>
                <w:tcPr>
                  <w:tcW w:w="17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B6CEF0" w14:textId="77777777" w:rsidR="00E85481" w:rsidRDefault="00E85481" w:rsidP="00696B1C">
                  <w:pPr>
                    <w:widowControl w:val="0"/>
                  </w:pPr>
                  <w:r>
                    <w:t>Topic</w:t>
                  </w:r>
                </w:p>
              </w:tc>
              <w:tc>
                <w:tcPr>
                  <w:tcW w:w="7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2DB6EA" w14:textId="77777777" w:rsidR="00E85481" w:rsidRDefault="00E85481" w:rsidP="00696B1C">
                  <w:pPr>
                    <w:widowControl w:val="0"/>
                  </w:pPr>
                  <w:r>
                    <w:t>Space</w:t>
                  </w:r>
                </w:p>
              </w:tc>
            </w:tr>
            <w:tr w:rsidR="00E85481" w14:paraId="715FD6A3" w14:textId="77777777" w:rsidTr="00696B1C">
              <w:tc>
                <w:tcPr>
                  <w:tcW w:w="17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858D30" w14:textId="77777777" w:rsidR="00E85481" w:rsidRDefault="00E85481" w:rsidP="00696B1C">
                  <w:pPr>
                    <w:widowControl w:val="0"/>
                  </w:pPr>
                  <w:r>
                    <w:t>Curricular Connection</w:t>
                  </w:r>
                </w:p>
              </w:tc>
              <w:tc>
                <w:tcPr>
                  <w:tcW w:w="7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8661B9" w14:textId="07A081BE" w:rsidR="00E85481" w:rsidRDefault="00C86940" w:rsidP="00696B1C">
                  <w:pPr>
                    <w:widowControl w:val="0"/>
                  </w:pPr>
                  <w:r>
                    <w:t>E</w:t>
                  </w:r>
                  <w:bookmarkStart w:id="0" w:name="_GoBack"/>
                  <w:bookmarkEnd w:id="0"/>
                  <w:r w:rsidR="00E85481">
                    <w:t>xploring where the body is moving, including place, level, direction, pathway, size/reach, shape, etc.</w:t>
                  </w:r>
                </w:p>
              </w:tc>
            </w:tr>
            <w:tr w:rsidR="00C86940" w14:paraId="4AB0BF26" w14:textId="77777777" w:rsidTr="00696B1C">
              <w:tc>
                <w:tcPr>
                  <w:tcW w:w="17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EA9DC2" w14:textId="5263250D" w:rsidR="00C86940" w:rsidRDefault="00C86940" w:rsidP="00696B1C">
                  <w:pPr>
                    <w:widowControl w:val="0"/>
                  </w:pPr>
                  <w:r>
                    <w:t>Video Activity</w:t>
                  </w:r>
                </w:p>
              </w:tc>
              <w:tc>
                <w:tcPr>
                  <w:tcW w:w="7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B2F011" w14:textId="043E3155" w:rsidR="00C86940" w:rsidRDefault="00C86940" w:rsidP="00696B1C">
                  <w:pPr>
                    <w:widowControl w:val="0"/>
                  </w:pPr>
                  <w:r>
                    <w:t xml:space="preserve">Abby and Marley demonstrate opposite forms of body movement, students follow along by watching and decide who is representing the dance vocabulary with their bodies. </w:t>
                  </w:r>
                </w:p>
              </w:tc>
            </w:tr>
            <w:tr w:rsidR="00E85481" w14:paraId="63D34E7E" w14:textId="77777777" w:rsidTr="00696B1C">
              <w:tc>
                <w:tcPr>
                  <w:tcW w:w="17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BA22A8" w14:textId="749B61EE" w:rsidR="00E85481" w:rsidRDefault="00C86940" w:rsidP="00696B1C">
                  <w:pPr>
                    <w:widowControl w:val="0"/>
                  </w:pPr>
                  <w:r>
                    <w:t xml:space="preserve">Supplementary </w:t>
                  </w:r>
                  <w:r w:rsidR="00E85481">
                    <w:t>Activity</w:t>
                  </w:r>
                  <w:r>
                    <w:t xml:space="preserve"> Options</w:t>
                  </w:r>
                </w:p>
              </w:tc>
              <w:tc>
                <w:tcPr>
                  <w:tcW w:w="7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D028D2" w14:textId="77777777" w:rsidR="00E85481" w:rsidRDefault="00E85481" w:rsidP="00696B1C">
                  <w:pPr>
                    <w:widowControl w:val="0"/>
                  </w:pPr>
                  <w:r>
                    <w:t xml:space="preserve">Introduce all the ways that students can use space to demonstrate ideas in dance both independently and as a group: </w:t>
                  </w:r>
                </w:p>
                <w:p w14:paraId="13BAFD6C" w14:textId="77777777" w:rsidR="00E85481" w:rsidRDefault="00E85481" w:rsidP="00696B1C">
                  <w:pPr>
                    <w:widowControl w:val="0"/>
                  </w:pPr>
                </w:p>
                <w:tbl>
                  <w:tblPr>
                    <w:tblW w:w="72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1802"/>
                    <w:gridCol w:w="1802"/>
                    <w:gridCol w:w="1803"/>
                    <w:gridCol w:w="1803"/>
                  </w:tblGrid>
                  <w:tr w:rsidR="00E85481" w14:paraId="3E5CE93A" w14:textId="77777777" w:rsidTr="00696B1C">
                    <w:tc>
                      <w:tcPr>
                        <w:tcW w:w="1802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798D8E7" w14:textId="77777777" w:rsidR="00E85481" w:rsidRDefault="00E85481" w:rsidP="00696B1C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t>Level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DC5C008" w14:textId="77777777" w:rsidR="00E85481" w:rsidRDefault="00E85481" w:rsidP="00696B1C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t>Size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664A987" w14:textId="77777777" w:rsidR="00E85481" w:rsidRDefault="00E85481" w:rsidP="00696B1C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t xml:space="preserve">Direction 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EC889D8" w14:textId="77777777" w:rsidR="00E85481" w:rsidRDefault="00E85481" w:rsidP="00696B1C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t xml:space="preserve">Pathways </w:t>
                        </w:r>
                      </w:p>
                    </w:tc>
                  </w:tr>
                  <w:tr w:rsidR="00E85481" w14:paraId="531C7037" w14:textId="77777777" w:rsidTr="00696B1C">
                    <w:tc>
                      <w:tcPr>
                        <w:tcW w:w="1802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D6C3409" w14:textId="77777777" w:rsidR="00E85481" w:rsidRDefault="00E85481" w:rsidP="00696B1C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t>high, low, middle/medium, floor, on top, under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B14E835" w14:textId="77777777" w:rsidR="00E85481" w:rsidRDefault="00E85481" w:rsidP="00696B1C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t xml:space="preserve">small, big, wide, narrow 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C1CEFCD" w14:textId="77777777" w:rsidR="00E85481" w:rsidRDefault="00E85481" w:rsidP="00696B1C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t>up, down, forward, backward, sideways, right, left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D286E4E" w14:textId="77777777" w:rsidR="00E85481" w:rsidRDefault="00E85481" w:rsidP="00696B1C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t>zig-zag, crisscross, curved, circular, twisted, straight, following a grid, direct</w:t>
                        </w:r>
                      </w:p>
                    </w:tc>
                  </w:tr>
                </w:tbl>
                <w:p w14:paraId="0509CB92" w14:textId="77777777" w:rsidR="00E85481" w:rsidRDefault="00E85481" w:rsidP="00696B1C">
                  <w:pPr>
                    <w:widowControl w:val="0"/>
                  </w:pPr>
                  <w:r>
                    <w:t xml:space="preserve"> </w:t>
                  </w:r>
                </w:p>
              </w:tc>
            </w:tr>
            <w:tr w:rsidR="00E85481" w14:paraId="0B5FFF99" w14:textId="77777777" w:rsidTr="00696B1C">
              <w:tc>
                <w:tcPr>
                  <w:tcW w:w="17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77294A" w14:textId="0C9B461F" w:rsidR="00E85481" w:rsidRDefault="00C86940" w:rsidP="00696B1C">
                  <w:pPr>
                    <w:widowControl w:val="0"/>
                  </w:pPr>
                  <w:r>
                    <w:t>Extension</w:t>
                  </w:r>
                  <w:r w:rsidR="00E85481">
                    <w:t xml:space="preserve"> </w:t>
                  </w:r>
                  <w:r>
                    <w:t>I</w:t>
                  </w:r>
                  <w:r w:rsidR="00E85481">
                    <w:t xml:space="preserve">nformation </w:t>
                  </w:r>
                </w:p>
              </w:tc>
              <w:tc>
                <w:tcPr>
                  <w:tcW w:w="7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77DCD7" w14:textId="77777777" w:rsidR="00E85481" w:rsidRDefault="00E85481" w:rsidP="00696B1C">
                  <w:pPr>
                    <w:widowControl w:val="0"/>
                  </w:pPr>
                  <w:r>
                    <w:t xml:space="preserve">Add the “body” movements to the “space” movements. </w:t>
                  </w:r>
                  <w:r>
                    <w:br/>
                    <w:t>Example: wobble low, drag zig-zag, skip to the right, stomp big</w:t>
                  </w:r>
                </w:p>
              </w:tc>
            </w:tr>
          </w:tbl>
          <w:p w14:paraId="7C47DC50" w14:textId="548E179A" w:rsidR="00E85481" w:rsidRDefault="00E85481" w:rsidP="00E85481">
            <w:pPr>
              <w:widowControl w:val="0"/>
              <w:jc w:val="right"/>
            </w:pPr>
            <w:r>
              <w:t>(Parker, 1988; Gilbert, 2019)</w:t>
            </w:r>
          </w:p>
        </w:tc>
      </w:tr>
    </w:tbl>
    <w:p w14:paraId="1AA61C00" w14:textId="77777777" w:rsidR="00532AFE" w:rsidRDefault="00C86940"/>
    <w:sectPr w:rsidR="00532AFE" w:rsidSect="004857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81"/>
    <w:rsid w:val="00430601"/>
    <w:rsid w:val="004857A4"/>
    <w:rsid w:val="00C86940"/>
    <w:rsid w:val="00E8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818E9"/>
  <w15:chartTrackingRefBased/>
  <w15:docId w15:val="{1CF4F33D-AF6C-DB4E-88BF-9EE15ECC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4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Rylee Laveck</dc:creator>
  <cp:keywords/>
  <dc:description/>
  <cp:lastModifiedBy>Rylee Laveck</cp:lastModifiedBy>
  <cp:revision>2</cp:revision>
  <dcterms:created xsi:type="dcterms:W3CDTF">2020-02-24T21:16:00Z</dcterms:created>
  <dcterms:modified xsi:type="dcterms:W3CDTF">2020-02-24T21:16:00Z</dcterms:modified>
</cp:coreProperties>
</file>