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C9F43" w14:textId="4F552663" w:rsidR="00604607" w:rsidRDefault="00604607" w:rsidP="00604607">
      <w:pPr>
        <w:widowControl w:val="0"/>
        <w:pBdr>
          <w:top w:val="nil"/>
          <w:left w:val="nil"/>
          <w:bottom w:val="nil"/>
          <w:right w:val="nil"/>
          <w:between w:val="nil"/>
        </w:pBdr>
        <w:jc w:val="center"/>
      </w:pPr>
      <w:r>
        <w:rPr>
          <w:b/>
        </w:rPr>
        <w:t>Science</w:t>
      </w:r>
      <w:r w:rsidR="00794EC7">
        <w:rPr>
          <w:b/>
        </w:rPr>
        <w:t xml:space="preserve"> lesson</w:t>
      </w:r>
      <w:r>
        <w:rPr>
          <w:b/>
        </w:rPr>
        <w:t xml:space="preserve"> #3</w:t>
      </w:r>
    </w:p>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290"/>
      </w:tblGrid>
      <w:tr w:rsidR="00604607" w14:paraId="4EFBB81B" w14:textId="77777777" w:rsidTr="00696B1C">
        <w:tc>
          <w:tcPr>
            <w:tcW w:w="1830" w:type="dxa"/>
            <w:shd w:val="clear" w:color="auto" w:fill="auto"/>
            <w:tcMar>
              <w:top w:w="100" w:type="dxa"/>
              <w:left w:w="100" w:type="dxa"/>
              <w:bottom w:w="100" w:type="dxa"/>
              <w:right w:w="100" w:type="dxa"/>
            </w:tcMar>
          </w:tcPr>
          <w:p w14:paraId="57068FCD" w14:textId="77777777" w:rsidR="00604607" w:rsidRDefault="00604607" w:rsidP="00696B1C">
            <w:pPr>
              <w:widowControl w:val="0"/>
            </w:pPr>
            <w:r>
              <w:t>Topic</w:t>
            </w:r>
          </w:p>
        </w:tc>
        <w:tc>
          <w:tcPr>
            <w:tcW w:w="7290" w:type="dxa"/>
            <w:shd w:val="clear" w:color="auto" w:fill="auto"/>
            <w:tcMar>
              <w:top w:w="100" w:type="dxa"/>
              <w:left w:w="100" w:type="dxa"/>
              <w:bottom w:w="100" w:type="dxa"/>
              <w:right w:w="100" w:type="dxa"/>
            </w:tcMar>
          </w:tcPr>
          <w:p w14:paraId="31C789BC" w14:textId="77777777" w:rsidR="00604607" w:rsidRDefault="00604607" w:rsidP="00696B1C">
            <w:pPr>
              <w:widowControl w:val="0"/>
              <w:pBdr>
                <w:top w:val="nil"/>
                <w:left w:val="nil"/>
                <w:bottom w:val="nil"/>
                <w:right w:val="nil"/>
                <w:between w:val="nil"/>
              </w:pBdr>
            </w:pPr>
            <w:r>
              <w:t>Animal behavior</w:t>
            </w:r>
          </w:p>
        </w:tc>
      </w:tr>
      <w:tr w:rsidR="00604607" w14:paraId="63ECF7C7" w14:textId="77777777" w:rsidTr="00696B1C">
        <w:tc>
          <w:tcPr>
            <w:tcW w:w="1830" w:type="dxa"/>
            <w:shd w:val="clear" w:color="auto" w:fill="auto"/>
            <w:tcMar>
              <w:top w:w="100" w:type="dxa"/>
              <w:left w:w="100" w:type="dxa"/>
              <w:bottom w:w="100" w:type="dxa"/>
              <w:right w:w="100" w:type="dxa"/>
            </w:tcMar>
          </w:tcPr>
          <w:p w14:paraId="29D2B03D" w14:textId="77777777" w:rsidR="00604607" w:rsidRDefault="00604607" w:rsidP="00696B1C">
            <w:pPr>
              <w:widowControl w:val="0"/>
            </w:pPr>
            <w:r>
              <w:t>Curricular Connection</w:t>
            </w:r>
          </w:p>
        </w:tc>
        <w:tc>
          <w:tcPr>
            <w:tcW w:w="7290" w:type="dxa"/>
            <w:shd w:val="clear" w:color="auto" w:fill="auto"/>
            <w:tcMar>
              <w:top w:w="100" w:type="dxa"/>
              <w:left w:w="100" w:type="dxa"/>
              <w:bottom w:w="100" w:type="dxa"/>
              <w:right w:w="100" w:type="dxa"/>
            </w:tcMar>
          </w:tcPr>
          <w:p w14:paraId="12BFD221" w14:textId="77777777" w:rsidR="00604607" w:rsidRDefault="00604607" w:rsidP="00696B1C">
            <w:pPr>
              <w:widowControl w:val="0"/>
            </w:pPr>
            <w:r>
              <w:t>Living things have features and behaviors that help them survive in their environment</w:t>
            </w:r>
          </w:p>
        </w:tc>
      </w:tr>
      <w:tr w:rsidR="00604607" w14:paraId="460EA76E" w14:textId="77777777" w:rsidTr="00696B1C">
        <w:tc>
          <w:tcPr>
            <w:tcW w:w="1830" w:type="dxa"/>
            <w:shd w:val="clear" w:color="auto" w:fill="auto"/>
            <w:tcMar>
              <w:top w:w="100" w:type="dxa"/>
              <w:left w:w="100" w:type="dxa"/>
              <w:bottom w:w="100" w:type="dxa"/>
              <w:right w:w="100" w:type="dxa"/>
            </w:tcMar>
          </w:tcPr>
          <w:p w14:paraId="14EA8B8D" w14:textId="77777777" w:rsidR="00604607" w:rsidRDefault="00604607" w:rsidP="00696B1C">
            <w:pPr>
              <w:widowControl w:val="0"/>
            </w:pPr>
            <w:r>
              <w:t>Video Activity</w:t>
            </w:r>
          </w:p>
        </w:tc>
        <w:tc>
          <w:tcPr>
            <w:tcW w:w="7290" w:type="dxa"/>
            <w:shd w:val="clear" w:color="auto" w:fill="auto"/>
            <w:tcMar>
              <w:top w:w="100" w:type="dxa"/>
              <w:left w:w="100" w:type="dxa"/>
              <w:bottom w:w="100" w:type="dxa"/>
              <w:right w:w="100" w:type="dxa"/>
            </w:tcMar>
          </w:tcPr>
          <w:p w14:paraId="04F8562D" w14:textId="7DB9DFD5" w:rsidR="00604607" w:rsidRDefault="00604607" w:rsidP="00696B1C">
            <w:pPr>
              <w:widowControl w:val="0"/>
            </w:pPr>
            <w:r>
              <w:t>As Abby and Marley dance, Rylee challenges them by calling ou</w:t>
            </w:r>
            <w:r w:rsidR="00C156B8">
              <w:t>t the names of</w:t>
            </w:r>
            <w:r>
              <w:t xml:space="preserve"> animals that they have to then dance as. While keeping the beat and the moves they experience how different animals hold their bodies and move.</w:t>
            </w:r>
          </w:p>
        </w:tc>
      </w:tr>
      <w:tr w:rsidR="00604607" w14:paraId="009185A3" w14:textId="77777777" w:rsidTr="00696B1C">
        <w:tc>
          <w:tcPr>
            <w:tcW w:w="1830" w:type="dxa"/>
            <w:shd w:val="clear" w:color="auto" w:fill="auto"/>
            <w:tcMar>
              <w:top w:w="100" w:type="dxa"/>
              <w:left w:w="100" w:type="dxa"/>
              <w:bottom w:w="100" w:type="dxa"/>
              <w:right w:w="100" w:type="dxa"/>
            </w:tcMar>
          </w:tcPr>
          <w:p w14:paraId="3B3A11CF" w14:textId="77777777" w:rsidR="00604607" w:rsidRDefault="00604607" w:rsidP="00696B1C">
            <w:pPr>
              <w:widowControl w:val="0"/>
            </w:pPr>
            <w:r>
              <w:t>Supplementary Activity Options</w:t>
            </w:r>
          </w:p>
        </w:tc>
        <w:tc>
          <w:tcPr>
            <w:tcW w:w="7290" w:type="dxa"/>
            <w:shd w:val="clear" w:color="auto" w:fill="auto"/>
            <w:tcMar>
              <w:top w:w="100" w:type="dxa"/>
              <w:left w:w="100" w:type="dxa"/>
              <w:bottom w:w="100" w:type="dxa"/>
              <w:right w:w="100" w:type="dxa"/>
            </w:tcMar>
          </w:tcPr>
          <w:p w14:paraId="3DCA0CCA" w14:textId="77777777" w:rsidR="00604607" w:rsidRDefault="00604607" w:rsidP="00696B1C">
            <w:pPr>
              <w:widowControl w:val="0"/>
              <w:rPr>
                <w:highlight w:val="white"/>
              </w:rPr>
            </w:pPr>
            <w:r>
              <w:rPr>
                <w:highlight w:val="white"/>
              </w:rPr>
              <w:t xml:space="preserve">After researching and learning about different animals (or one specific animal), have the students create their own choreographed or freestyle moves as that animal. </w:t>
            </w:r>
            <w:r>
              <w:rPr>
                <w:highlight w:val="white"/>
              </w:rPr>
              <w:br/>
              <w:t>Animals to consider:</w:t>
            </w:r>
            <w:r>
              <w:rPr>
                <w:highlight w:val="white"/>
              </w:rPr>
              <w:br/>
              <w:t>Wild cats (pouncing, stalking, female hunters, etc.)</w:t>
            </w:r>
            <w:r>
              <w:rPr>
                <w:highlight w:val="white"/>
              </w:rPr>
              <w:br/>
              <w:t>Salmon (life cycle, return back to where they start, swimming upstream)</w:t>
            </w:r>
          </w:p>
          <w:p w14:paraId="0B596C04" w14:textId="77777777" w:rsidR="00604607" w:rsidRDefault="00604607" w:rsidP="00696B1C">
            <w:pPr>
              <w:widowControl w:val="0"/>
              <w:rPr>
                <w:highlight w:val="white"/>
              </w:rPr>
            </w:pPr>
            <w:r>
              <w:rPr>
                <w:highlight w:val="white"/>
              </w:rPr>
              <w:t>Wolves (travel in packs, weak vs. strongest behavior, pack hunting)</w:t>
            </w:r>
            <w:r>
              <w:rPr>
                <w:highlight w:val="white"/>
              </w:rPr>
              <w:br/>
              <w:t xml:space="preserve">Consider if dances should be solo (cougar), duet (penguins), or group (orcas) dances based on how the animals behave. </w:t>
            </w:r>
          </w:p>
        </w:tc>
      </w:tr>
      <w:tr w:rsidR="00604607" w14:paraId="680FA2FA" w14:textId="77777777" w:rsidTr="00696B1C">
        <w:tc>
          <w:tcPr>
            <w:tcW w:w="1830" w:type="dxa"/>
            <w:shd w:val="clear" w:color="auto" w:fill="auto"/>
            <w:tcMar>
              <w:top w:w="100" w:type="dxa"/>
              <w:left w:w="100" w:type="dxa"/>
              <w:bottom w:w="100" w:type="dxa"/>
              <w:right w:w="100" w:type="dxa"/>
            </w:tcMar>
          </w:tcPr>
          <w:p w14:paraId="69C069D2" w14:textId="77777777" w:rsidR="00604607" w:rsidRDefault="00604607" w:rsidP="00696B1C">
            <w:pPr>
              <w:widowControl w:val="0"/>
            </w:pPr>
            <w:r>
              <w:t>Extension Information</w:t>
            </w:r>
          </w:p>
        </w:tc>
        <w:tc>
          <w:tcPr>
            <w:tcW w:w="7290" w:type="dxa"/>
            <w:shd w:val="clear" w:color="auto" w:fill="auto"/>
            <w:tcMar>
              <w:top w:w="100" w:type="dxa"/>
              <w:left w:w="100" w:type="dxa"/>
              <w:bottom w:w="100" w:type="dxa"/>
              <w:right w:w="100" w:type="dxa"/>
            </w:tcMar>
          </w:tcPr>
          <w:p w14:paraId="15A8928E" w14:textId="4E38C5E3" w:rsidR="00604607" w:rsidRDefault="00604607" w:rsidP="00696B1C">
            <w:pPr>
              <w:widowControl w:val="0"/>
              <w:pBdr>
                <w:top w:val="nil"/>
                <w:left w:val="nil"/>
                <w:bottom w:val="nil"/>
                <w:right w:val="nil"/>
                <w:between w:val="nil"/>
              </w:pBdr>
            </w:pPr>
            <w:r>
              <w:t>Students c</w:t>
            </w:r>
            <w:r w:rsidR="00C156B8">
              <w:t>an</w:t>
            </w:r>
            <w:r>
              <w:t xml:space="preserve"> choose appropriate music that correlates with how their animal moves. </w:t>
            </w:r>
          </w:p>
          <w:p w14:paraId="7F0B1ACA" w14:textId="621CBCA5" w:rsidR="00604607" w:rsidRDefault="00604607" w:rsidP="00696B1C">
            <w:pPr>
              <w:widowControl w:val="0"/>
              <w:pBdr>
                <w:top w:val="nil"/>
                <w:left w:val="nil"/>
                <w:bottom w:val="nil"/>
                <w:right w:val="nil"/>
                <w:between w:val="nil"/>
              </w:pBdr>
            </w:pPr>
            <w:r>
              <w:t>Small groups c</w:t>
            </w:r>
            <w:r w:rsidR="00C156B8">
              <w:t>an</w:t>
            </w:r>
            <w:r>
              <w:t xml:space="preserve"> all receive the same animal and see how their dances are similar. </w:t>
            </w:r>
            <w:r>
              <w:br/>
              <w:t>Small groups c</w:t>
            </w:r>
            <w:r w:rsidR="00C156B8">
              <w:t>an</w:t>
            </w:r>
            <w:r>
              <w:t xml:space="preserve"> all secretly choose or receive different animals and other classmates have to put on their detective hats to try and figure out which animals they are being. Discuss how they figured (or did not figure) it out., what could they have added/changed</w:t>
            </w:r>
            <w:r w:rsidR="00C156B8">
              <w:t>?</w:t>
            </w:r>
            <w:bookmarkStart w:id="0" w:name="_GoBack"/>
            <w:bookmarkEnd w:id="0"/>
          </w:p>
        </w:tc>
      </w:tr>
    </w:tbl>
    <w:p w14:paraId="38C3DF7F" w14:textId="77777777" w:rsidR="00532AFE" w:rsidRDefault="000842DC"/>
    <w:sectPr w:rsidR="00532AFE" w:rsidSect="004857A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607"/>
    <w:rsid w:val="000842DC"/>
    <w:rsid w:val="00430601"/>
    <w:rsid w:val="004857A4"/>
    <w:rsid w:val="00604607"/>
    <w:rsid w:val="00794EC7"/>
    <w:rsid w:val="00C1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B73238"/>
  <w15:chartTrackingRefBased/>
  <w15:docId w15:val="{ED45781A-1D72-824F-BC99-41756BB6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60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1167</Characters>
  <Application>Microsoft Office Word</Application>
  <DocSecurity>0</DocSecurity>
  <Lines>25</Lines>
  <Paragraphs>7</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Rylee Laveck</dc:creator>
  <cp:keywords/>
  <dc:description/>
  <cp:lastModifiedBy>Microsoft Office User</cp:lastModifiedBy>
  <cp:revision>2</cp:revision>
  <dcterms:created xsi:type="dcterms:W3CDTF">2020-03-14T18:43:00Z</dcterms:created>
  <dcterms:modified xsi:type="dcterms:W3CDTF">2020-03-14T18:43:00Z</dcterms:modified>
</cp:coreProperties>
</file>