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8CBC9" w14:textId="58DEA1E4" w:rsidR="00C46074" w:rsidRDefault="00C46074" w:rsidP="00C46074">
      <w:pPr>
        <w:widowControl w:val="0"/>
        <w:pBdr>
          <w:top w:val="nil"/>
          <w:left w:val="nil"/>
          <w:bottom w:val="nil"/>
          <w:right w:val="nil"/>
          <w:between w:val="nil"/>
        </w:pBdr>
        <w:jc w:val="center"/>
        <w:rPr>
          <w:b/>
        </w:rPr>
      </w:pPr>
      <w:r>
        <w:rPr>
          <w:b/>
        </w:rPr>
        <w:t xml:space="preserve">Science </w:t>
      </w:r>
      <w:r w:rsidR="00B14B74">
        <w:rPr>
          <w:b/>
        </w:rPr>
        <w:t xml:space="preserve">lesson </w:t>
      </w:r>
      <w:r>
        <w:rPr>
          <w:b/>
        </w:rPr>
        <w:t>#4</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200"/>
      </w:tblGrid>
      <w:tr w:rsidR="00C46074" w14:paraId="56F671A9" w14:textId="77777777" w:rsidTr="00696B1C">
        <w:tc>
          <w:tcPr>
            <w:tcW w:w="1920" w:type="dxa"/>
            <w:shd w:val="clear" w:color="auto" w:fill="auto"/>
            <w:tcMar>
              <w:top w:w="100" w:type="dxa"/>
              <w:left w:w="100" w:type="dxa"/>
              <w:bottom w:w="100" w:type="dxa"/>
              <w:right w:w="100" w:type="dxa"/>
            </w:tcMar>
          </w:tcPr>
          <w:p w14:paraId="519EC379" w14:textId="77777777" w:rsidR="00C46074" w:rsidRDefault="00C46074" w:rsidP="00696B1C">
            <w:pPr>
              <w:widowControl w:val="0"/>
            </w:pPr>
            <w:r>
              <w:t>Topic</w:t>
            </w:r>
          </w:p>
        </w:tc>
        <w:tc>
          <w:tcPr>
            <w:tcW w:w="7200" w:type="dxa"/>
            <w:shd w:val="clear" w:color="auto" w:fill="auto"/>
            <w:tcMar>
              <w:top w:w="100" w:type="dxa"/>
              <w:left w:w="100" w:type="dxa"/>
              <w:bottom w:w="100" w:type="dxa"/>
              <w:right w:w="100" w:type="dxa"/>
            </w:tcMar>
          </w:tcPr>
          <w:p w14:paraId="52BDD08C" w14:textId="77777777" w:rsidR="00C46074" w:rsidRDefault="00C46074" w:rsidP="00696B1C">
            <w:pPr>
              <w:widowControl w:val="0"/>
              <w:pBdr>
                <w:top w:val="nil"/>
                <w:left w:val="nil"/>
                <w:bottom w:val="nil"/>
                <w:right w:val="nil"/>
                <w:between w:val="nil"/>
              </w:pBdr>
            </w:pPr>
            <w:r>
              <w:t>Forces</w:t>
            </w:r>
          </w:p>
        </w:tc>
      </w:tr>
      <w:tr w:rsidR="00C46074" w14:paraId="749214AB" w14:textId="77777777" w:rsidTr="00696B1C">
        <w:tc>
          <w:tcPr>
            <w:tcW w:w="1920" w:type="dxa"/>
            <w:shd w:val="clear" w:color="auto" w:fill="auto"/>
            <w:tcMar>
              <w:top w:w="100" w:type="dxa"/>
              <w:left w:w="100" w:type="dxa"/>
              <w:bottom w:w="100" w:type="dxa"/>
              <w:right w:w="100" w:type="dxa"/>
            </w:tcMar>
          </w:tcPr>
          <w:p w14:paraId="47734253" w14:textId="77777777" w:rsidR="00C46074" w:rsidRDefault="00C46074" w:rsidP="00696B1C">
            <w:pPr>
              <w:widowControl w:val="0"/>
            </w:pPr>
            <w:r>
              <w:t>Curricular Connection</w:t>
            </w:r>
          </w:p>
        </w:tc>
        <w:tc>
          <w:tcPr>
            <w:tcW w:w="7200" w:type="dxa"/>
            <w:shd w:val="clear" w:color="auto" w:fill="auto"/>
            <w:tcMar>
              <w:top w:w="100" w:type="dxa"/>
              <w:left w:w="100" w:type="dxa"/>
              <w:bottom w:w="100" w:type="dxa"/>
              <w:right w:w="100" w:type="dxa"/>
            </w:tcMar>
          </w:tcPr>
          <w:p w14:paraId="2BC45381" w14:textId="77777777" w:rsidR="00C46074" w:rsidRDefault="00C46074" w:rsidP="00696B1C">
            <w:pPr>
              <w:widowControl w:val="0"/>
            </w:pPr>
            <w:r>
              <w:t>Forces influence the motion of an object.</w:t>
            </w:r>
          </w:p>
          <w:p w14:paraId="25C43E2D" w14:textId="77777777" w:rsidR="00C46074" w:rsidRDefault="00C46074" w:rsidP="00696B1C">
            <w:pPr>
              <w:widowControl w:val="0"/>
            </w:pPr>
            <w:r>
              <w:t>Contact Forces through magnetic interactions: attract and repel</w:t>
            </w:r>
          </w:p>
        </w:tc>
      </w:tr>
      <w:tr w:rsidR="00C46074" w14:paraId="435468A8" w14:textId="77777777" w:rsidTr="00696B1C">
        <w:tc>
          <w:tcPr>
            <w:tcW w:w="1920" w:type="dxa"/>
            <w:shd w:val="clear" w:color="auto" w:fill="auto"/>
            <w:tcMar>
              <w:top w:w="100" w:type="dxa"/>
              <w:left w:w="100" w:type="dxa"/>
              <w:bottom w:w="100" w:type="dxa"/>
              <w:right w:w="100" w:type="dxa"/>
            </w:tcMar>
          </w:tcPr>
          <w:p w14:paraId="232FD989" w14:textId="77777777" w:rsidR="00C46074" w:rsidRDefault="00C46074" w:rsidP="00696B1C">
            <w:pPr>
              <w:widowControl w:val="0"/>
            </w:pPr>
            <w:r>
              <w:t>Video Activity</w:t>
            </w:r>
          </w:p>
        </w:tc>
        <w:tc>
          <w:tcPr>
            <w:tcW w:w="7200" w:type="dxa"/>
            <w:shd w:val="clear" w:color="auto" w:fill="auto"/>
            <w:tcMar>
              <w:top w:w="100" w:type="dxa"/>
              <w:left w:w="100" w:type="dxa"/>
              <w:bottom w:w="100" w:type="dxa"/>
              <w:right w:w="100" w:type="dxa"/>
            </w:tcMar>
          </w:tcPr>
          <w:p w14:paraId="7DB92885" w14:textId="407B6989" w:rsidR="00C46074" w:rsidRDefault="00C46074" w:rsidP="00696B1C">
            <w:pPr>
              <w:widowControl w:val="0"/>
            </w:pPr>
            <w:r>
              <w:t xml:space="preserve">Abby and Marley mirror each other and with the direction of Rylee practice using the words attract and repel with their bodies. Rylee gives examples such as “foot repels hand” and “elbow attracts thumb” while Marley and Abby have to practice following the instructions. </w:t>
            </w:r>
          </w:p>
        </w:tc>
      </w:tr>
      <w:tr w:rsidR="00C46074" w14:paraId="5463CF51" w14:textId="77777777" w:rsidTr="00696B1C">
        <w:tc>
          <w:tcPr>
            <w:tcW w:w="1920" w:type="dxa"/>
            <w:shd w:val="clear" w:color="auto" w:fill="auto"/>
            <w:tcMar>
              <w:top w:w="100" w:type="dxa"/>
              <w:left w:w="100" w:type="dxa"/>
              <w:bottom w:w="100" w:type="dxa"/>
              <w:right w:w="100" w:type="dxa"/>
            </w:tcMar>
          </w:tcPr>
          <w:p w14:paraId="183FD611" w14:textId="77777777" w:rsidR="00C46074" w:rsidRDefault="00C46074" w:rsidP="00696B1C">
            <w:pPr>
              <w:widowControl w:val="0"/>
            </w:pPr>
            <w:r>
              <w:t>Activity</w:t>
            </w:r>
          </w:p>
        </w:tc>
        <w:tc>
          <w:tcPr>
            <w:tcW w:w="7200" w:type="dxa"/>
            <w:shd w:val="clear" w:color="auto" w:fill="auto"/>
            <w:tcMar>
              <w:top w:w="100" w:type="dxa"/>
              <w:left w:w="100" w:type="dxa"/>
              <w:bottom w:w="100" w:type="dxa"/>
              <w:right w:w="100" w:type="dxa"/>
            </w:tcMar>
          </w:tcPr>
          <w:p w14:paraId="64040644" w14:textId="77777777" w:rsidR="00C46074" w:rsidRDefault="00C46074" w:rsidP="00696B1C">
            <w:pPr>
              <w:widowControl w:val="0"/>
              <w:rPr>
                <w:highlight w:val="white"/>
              </w:rPr>
            </w:pPr>
            <w:r>
              <w:rPr>
                <w:highlight w:val="white"/>
              </w:rPr>
              <w:t>Introduce magnets and the following video to students:</w:t>
            </w:r>
            <w:r>
              <w:rPr>
                <w:highlight w:val="white"/>
              </w:rPr>
              <w:br/>
            </w:r>
            <w:hyperlink r:id="rId4">
              <w:r>
                <w:rPr>
                  <w:highlight w:val="white"/>
                  <w:u w:val="single"/>
                </w:rPr>
                <w:t>https://www.youtube.com/watch?v=v2dejMC4fpQ</w:t>
              </w:r>
            </w:hyperlink>
          </w:p>
          <w:p w14:paraId="09715279" w14:textId="77777777" w:rsidR="00C46074" w:rsidRDefault="00C46074" w:rsidP="00696B1C">
            <w:pPr>
              <w:widowControl w:val="0"/>
              <w:rPr>
                <w:highlight w:val="white"/>
              </w:rPr>
            </w:pPr>
            <w:r>
              <w:rPr>
                <w:highlight w:val="white"/>
              </w:rPr>
              <w:t xml:space="preserve">Have students practice repelling and attracting their body parts (feet, hands, elbows, knees) independently. </w:t>
            </w:r>
          </w:p>
          <w:p w14:paraId="5B75916B" w14:textId="77777777" w:rsidR="00C46074" w:rsidRDefault="00C46074" w:rsidP="00696B1C">
            <w:pPr>
              <w:widowControl w:val="0"/>
              <w:rPr>
                <w:highlight w:val="white"/>
              </w:rPr>
            </w:pPr>
            <w:r>
              <w:rPr>
                <w:highlight w:val="white"/>
              </w:rPr>
              <w:t>Have students practice repelling and attracting with a partner using the mirroring technique with teacher guidance (knee to knee repel, hand to foot attract)</w:t>
            </w:r>
          </w:p>
          <w:p w14:paraId="4858AF2E" w14:textId="77777777" w:rsidR="00C46074" w:rsidRDefault="00C46074" w:rsidP="00696B1C">
            <w:pPr>
              <w:widowControl w:val="0"/>
              <w:rPr>
                <w:highlight w:val="white"/>
              </w:rPr>
            </w:pPr>
            <w:r>
              <w:rPr>
                <w:highlight w:val="white"/>
              </w:rPr>
              <w:t xml:space="preserve">Continue practicing in partners or as a whole group trying different methods with the use of </w:t>
            </w:r>
            <w:proofErr w:type="spellStart"/>
            <w:r>
              <w:rPr>
                <w:highlight w:val="white"/>
              </w:rPr>
              <w:t>pinnies</w:t>
            </w:r>
            <w:proofErr w:type="spellEnd"/>
            <w:r>
              <w:rPr>
                <w:highlight w:val="white"/>
              </w:rPr>
              <w:t xml:space="preserve"> or ribbons: </w:t>
            </w:r>
          </w:p>
          <w:p w14:paraId="0D45547A" w14:textId="77777777" w:rsidR="00C46074" w:rsidRDefault="00C46074" w:rsidP="00696B1C">
            <w:pPr>
              <w:widowControl w:val="0"/>
              <w:rPr>
                <w:highlight w:val="white"/>
              </w:rPr>
            </w:pPr>
            <w:r>
              <w:rPr>
                <w:highlight w:val="white"/>
              </w:rPr>
              <w:t>half class represents North, half represents South</w:t>
            </w:r>
          </w:p>
          <w:p w14:paraId="37C67ADA" w14:textId="77777777" w:rsidR="00C46074" w:rsidRDefault="00C46074" w:rsidP="00696B1C">
            <w:pPr>
              <w:widowControl w:val="0"/>
            </w:pPr>
            <w:r>
              <w:rPr>
                <w:highlight w:val="white"/>
              </w:rPr>
              <w:t xml:space="preserve">One half of each students’ body represents North the other half represents South (side to side or top and bottom) </w:t>
            </w:r>
          </w:p>
        </w:tc>
      </w:tr>
      <w:tr w:rsidR="00C46074" w14:paraId="50D631E4" w14:textId="77777777" w:rsidTr="00696B1C">
        <w:tc>
          <w:tcPr>
            <w:tcW w:w="1920" w:type="dxa"/>
            <w:shd w:val="clear" w:color="auto" w:fill="auto"/>
            <w:tcMar>
              <w:top w:w="100" w:type="dxa"/>
              <w:left w:w="100" w:type="dxa"/>
              <w:bottom w:w="100" w:type="dxa"/>
              <w:right w:w="100" w:type="dxa"/>
            </w:tcMar>
          </w:tcPr>
          <w:p w14:paraId="14153344" w14:textId="77777777" w:rsidR="00C46074" w:rsidRDefault="00C46074" w:rsidP="00696B1C">
            <w:pPr>
              <w:widowControl w:val="0"/>
            </w:pPr>
            <w:r>
              <w:t>Extension Information</w:t>
            </w:r>
          </w:p>
        </w:tc>
        <w:tc>
          <w:tcPr>
            <w:tcW w:w="7200" w:type="dxa"/>
            <w:shd w:val="clear" w:color="auto" w:fill="auto"/>
            <w:tcMar>
              <w:top w:w="100" w:type="dxa"/>
              <w:left w:w="100" w:type="dxa"/>
              <w:bottom w:w="100" w:type="dxa"/>
              <w:right w:w="100" w:type="dxa"/>
            </w:tcMar>
          </w:tcPr>
          <w:p w14:paraId="09208966" w14:textId="77777777" w:rsidR="00C46074" w:rsidRDefault="00C46074" w:rsidP="00696B1C">
            <w:pPr>
              <w:widowControl w:val="0"/>
              <w:pBdr>
                <w:top w:val="nil"/>
                <w:left w:val="nil"/>
                <w:bottom w:val="nil"/>
                <w:right w:val="nil"/>
                <w:between w:val="nil"/>
              </w:pBdr>
            </w:pPr>
            <w:r>
              <w:t xml:space="preserve">Students use their bodies to show what is magnetic in the classroom. They can check their answers with real magnets after. </w:t>
            </w:r>
          </w:p>
          <w:p w14:paraId="0C5C6D35" w14:textId="1DE11812" w:rsidR="004E4495" w:rsidRDefault="004E4495" w:rsidP="00696B1C">
            <w:pPr>
              <w:widowControl w:val="0"/>
              <w:pBdr>
                <w:top w:val="nil"/>
                <w:left w:val="nil"/>
                <w:bottom w:val="nil"/>
                <w:right w:val="nil"/>
                <w:between w:val="nil"/>
              </w:pBdr>
            </w:pPr>
            <w:r>
              <w:t xml:space="preserve">Teachers can connect this to positive and negative charges </w:t>
            </w:r>
            <w:r>
              <w:t>in magnets</w:t>
            </w:r>
            <w:r>
              <w:t xml:space="preserve"> (hand with a negative charge and foot with a positive charge), challenging students to decide which challenge will attract and which will repel.</w:t>
            </w:r>
            <w:bookmarkStart w:id="0" w:name="_GoBack"/>
            <w:bookmarkEnd w:id="0"/>
          </w:p>
        </w:tc>
      </w:tr>
    </w:tbl>
    <w:p w14:paraId="57AE0510" w14:textId="4E714040" w:rsidR="00C46074" w:rsidRDefault="00C46074" w:rsidP="00C46074">
      <w:pPr>
        <w:widowControl w:val="0"/>
        <w:jc w:val="right"/>
      </w:pPr>
      <w:r>
        <w:t xml:space="preserve">(EDCHAT, 2013) </w:t>
      </w:r>
    </w:p>
    <w:p w14:paraId="11C9AF75" w14:textId="4444D50A" w:rsidR="00532AFE" w:rsidRDefault="00AC533E"/>
    <w:sectPr w:rsidR="00532AFE" w:rsidSect="00485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74"/>
    <w:rsid w:val="00430601"/>
    <w:rsid w:val="004857A4"/>
    <w:rsid w:val="004E4495"/>
    <w:rsid w:val="00AC533E"/>
    <w:rsid w:val="00B14B74"/>
    <w:rsid w:val="00C4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205B0"/>
  <w15:chartTrackingRefBased/>
  <w15:docId w15:val="{45FA43BA-5792-F442-8E43-975207F0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0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2dejMC4f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1314</Characters>
  <Application>Microsoft Office Word</Application>
  <DocSecurity>0</DocSecurity>
  <Lines>29</Lines>
  <Paragraphs>8</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Laveck</dc:creator>
  <cp:keywords/>
  <dc:description/>
  <cp:lastModifiedBy>Microsoft Office User</cp:lastModifiedBy>
  <cp:revision>2</cp:revision>
  <dcterms:created xsi:type="dcterms:W3CDTF">2020-03-14T18:47:00Z</dcterms:created>
  <dcterms:modified xsi:type="dcterms:W3CDTF">2020-03-14T18:47:00Z</dcterms:modified>
</cp:coreProperties>
</file>